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495E51" w:rsidTr="009B190F">
        <w:trPr>
          <w:jc w:val="right"/>
        </w:trPr>
        <w:tc>
          <w:tcPr>
            <w:tcW w:w="3084" w:type="dxa"/>
          </w:tcPr>
          <w:p w:rsidR="00EF5815" w:rsidRPr="00495E51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495E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33" w:rsidRPr="00495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41FF" w:rsidRPr="00495E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5815" w:rsidRPr="00495E51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495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95E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495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95E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495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95E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95E51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495E51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Pr="00495E51">
        <w:rPr>
          <w:b w:val="0"/>
          <w:bCs w:val="0"/>
          <w:sz w:val="24"/>
        </w:rPr>
        <w:tab/>
      </w:r>
      <w:r w:rsidR="001D041A" w:rsidRPr="00495E51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495E51" w:rsidRDefault="00EF5815" w:rsidP="00EF5815">
      <w:pPr>
        <w:rPr>
          <w:szCs w:val="28"/>
          <w:highlight w:val="yellow"/>
        </w:rPr>
      </w:pPr>
    </w:p>
    <w:p w:rsidR="004841FF" w:rsidRPr="00495E51" w:rsidRDefault="004841FF" w:rsidP="004841FF">
      <w:pPr>
        <w:autoSpaceDE w:val="0"/>
        <w:autoSpaceDN w:val="0"/>
        <w:adjustRightInd w:val="0"/>
        <w:jc w:val="center"/>
        <w:rPr>
          <w:szCs w:val="28"/>
        </w:rPr>
      </w:pPr>
      <w:r w:rsidRPr="00495E51">
        <w:rPr>
          <w:szCs w:val="28"/>
        </w:rPr>
        <w:t>Распределение субвенций</w:t>
      </w:r>
    </w:p>
    <w:p w:rsidR="004841FF" w:rsidRPr="00495E51" w:rsidRDefault="004841FF" w:rsidP="004841F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и городских округов для осуществления </w:t>
      </w:r>
      <w:r w:rsidRPr="00495E51">
        <w:rPr>
          <w:rFonts w:ascii="Times New Roman" w:hAnsi="Times New Roman" w:cs="Times New Roman"/>
          <w:b w:val="0"/>
          <w:bCs w:val="0"/>
          <w:sz w:val="28"/>
          <w:szCs w:val="28"/>
          <w:lang w:val="tt-RU"/>
        </w:rPr>
        <w:t xml:space="preserve">органами местного самоуправления </w:t>
      </w: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полномочий на государственную регистрацию актов гражданского состояния </w:t>
      </w:r>
    </w:p>
    <w:p w:rsidR="004841FF" w:rsidRPr="00495E51" w:rsidRDefault="004841FF" w:rsidP="004841F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>на 2026 год</w:t>
      </w:r>
    </w:p>
    <w:p w:rsidR="00FD45DA" w:rsidRPr="00495E51" w:rsidRDefault="00FD45DA" w:rsidP="00EF5815">
      <w:pPr>
        <w:jc w:val="center"/>
        <w:rPr>
          <w:szCs w:val="28"/>
        </w:rPr>
      </w:pPr>
    </w:p>
    <w:p w:rsidR="00EF5815" w:rsidRPr="00495E51" w:rsidRDefault="00EF5815" w:rsidP="00EF5815">
      <w:pPr>
        <w:ind w:right="-1"/>
        <w:jc w:val="right"/>
        <w:rPr>
          <w:sz w:val="24"/>
          <w:szCs w:val="24"/>
        </w:rPr>
      </w:pP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</w:r>
      <w:r w:rsidRPr="00495E5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4841FF" w:rsidRPr="00495E51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FF" w:rsidRPr="00495E51" w:rsidRDefault="004841FF" w:rsidP="004841FF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:rsidR="004841FF" w:rsidRPr="00495E51" w:rsidRDefault="004841FF" w:rsidP="004841FF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FF" w:rsidRPr="00495E51" w:rsidRDefault="004841FF" w:rsidP="004841FF">
            <w:pPr>
              <w:jc w:val="center"/>
              <w:rPr>
                <w:sz w:val="24"/>
                <w:szCs w:val="24"/>
              </w:rPr>
            </w:pPr>
            <w:r w:rsidRPr="00495E51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bookmarkStart w:id="0" w:name="OLE_LINK1"/>
            <w:r w:rsidRPr="00495E51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3 005,6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3 359,3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1 591,2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1 856,5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1 502,8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1 414,4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9 900,9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1 149,2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2 475,2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707,3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1 591,2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1 326,0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5 127,3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1 856,5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1 502,8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2 210,0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1 060,8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3 712,8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2 828,8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7 602,6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 618,8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1 237,6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lastRenderedPageBreak/>
              <w:t xml:space="preserve">Кукморский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2 652,0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1 502,8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3 801,2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2 033,3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1 060,8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1 591,2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2 386,8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14 055,7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884,0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2 475,2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1 502,8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1 414,4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1 237,6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2 210,0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1 060,8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1 679,5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2 652,0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 972,5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1 326,0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4 685,3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1 414,4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25 371,1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89 727,2</w:t>
            </w:r>
          </w:p>
        </w:tc>
      </w:tr>
      <w:tr w:rsidR="004841FF" w:rsidRPr="00495E51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225 334,2</w:t>
            </w:r>
          </w:p>
        </w:tc>
      </w:tr>
    </w:tbl>
    <w:p w:rsidR="00C246DB" w:rsidRPr="00495E51" w:rsidRDefault="00C246DB">
      <w:pPr>
        <w:rPr>
          <w:highlight w:val="yellow"/>
        </w:rPr>
      </w:pPr>
    </w:p>
    <w:p w:rsidR="00EF5815" w:rsidRPr="00495E51" w:rsidRDefault="00EF5815" w:rsidP="00EF5815">
      <w:pPr>
        <w:rPr>
          <w:highlight w:val="yellow"/>
        </w:rPr>
      </w:pPr>
    </w:p>
    <w:p w:rsidR="00EF5815" w:rsidRPr="00495E51" w:rsidRDefault="00EF5815" w:rsidP="00EF5815">
      <w:pPr>
        <w:jc w:val="right"/>
        <w:rPr>
          <w:highlight w:val="yellow"/>
        </w:rPr>
      </w:pPr>
      <w:r w:rsidRPr="00495E51">
        <w:rPr>
          <w:highlight w:val="yellow"/>
        </w:rPr>
        <w:t xml:space="preserve"> </w:t>
      </w:r>
    </w:p>
    <w:p w:rsidR="001D041A" w:rsidRPr="00495E51" w:rsidRDefault="001D041A">
      <w:pPr>
        <w:rPr>
          <w:highlight w:val="yellow"/>
        </w:rPr>
      </w:pPr>
      <w:r w:rsidRPr="00495E51">
        <w:rPr>
          <w:highlight w:val="yellow"/>
        </w:rPr>
        <w:br w:type="page"/>
      </w:r>
    </w:p>
    <w:bookmarkEnd w:id="0"/>
    <w:p w:rsidR="001D041A" w:rsidRPr="00495E51" w:rsidRDefault="001D041A" w:rsidP="001D041A">
      <w:pPr>
        <w:spacing w:line="360" w:lineRule="auto"/>
        <w:jc w:val="right"/>
        <w:rPr>
          <w:sz w:val="24"/>
          <w:szCs w:val="24"/>
        </w:rPr>
      </w:pPr>
      <w:r w:rsidRPr="00495E51">
        <w:rPr>
          <w:sz w:val="24"/>
          <w:szCs w:val="24"/>
        </w:rPr>
        <w:lastRenderedPageBreak/>
        <w:t>Таблица 2</w:t>
      </w:r>
    </w:p>
    <w:p w:rsidR="001D041A" w:rsidRPr="00495E51" w:rsidRDefault="001D041A" w:rsidP="001D041A">
      <w:pPr>
        <w:tabs>
          <w:tab w:val="center" w:pos="5102"/>
          <w:tab w:val="left" w:pos="8640"/>
        </w:tabs>
        <w:rPr>
          <w:sz w:val="24"/>
          <w:szCs w:val="24"/>
        </w:rPr>
      </w:pPr>
      <w:r w:rsidRPr="00495E51">
        <w:rPr>
          <w:sz w:val="24"/>
          <w:szCs w:val="24"/>
        </w:rPr>
        <w:tab/>
      </w:r>
    </w:p>
    <w:p w:rsidR="004841FF" w:rsidRPr="00495E51" w:rsidRDefault="004841FF" w:rsidP="004841FF">
      <w:pPr>
        <w:autoSpaceDE w:val="0"/>
        <w:autoSpaceDN w:val="0"/>
        <w:adjustRightInd w:val="0"/>
        <w:jc w:val="center"/>
        <w:rPr>
          <w:szCs w:val="28"/>
        </w:rPr>
      </w:pPr>
      <w:r w:rsidRPr="00495E51">
        <w:rPr>
          <w:szCs w:val="28"/>
        </w:rPr>
        <w:t>Распределение субвенций</w:t>
      </w:r>
    </w:p>
    <w:p w:rsidR="004841FF" w:rsidRPr="00495E51" w:rsidRDefault="004841FF" w:rsidP="004841F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и городских округов для осуществления </w:t>
      </w:r>
      <w:r w:rsidRPr="00495E51">
        <w:rPr>
          <w:rFonts w:ascii="Times New Roman" w:hAnsi="Times New Roman" w:cs="Times New Roman"/>
          <w:b w:val="0"/>
          <w:bCs w:val="0"/>
          <w:sz w:val="28"/>
          <w:szCs w:val="28"/>
          <w:lang w:val="tt-RU"/>
        </w:rPr>
        <w:t xml:space="preserve">органами местного самоуправления </w:t>
      </w:r>
      <w:r w:rsidRPr="00495E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полномочий на государственную регистрацию актов гражданского состояния </w:t>
      </w:r>
    </w:p>
    <w:p w:rsidR="004841FF" w:rsidRPr="00495E51" w:rsidRDefault="004841FF" w:rsidP="004841FF">
      <w:pPr>
        <w:jc w:val="center"/>
        <w:rPr>
          <w:color w:val="000000"/>
          <w:szCs w:val="28"/>
        </w:rPr>
      </w:pPr>
      <w:r w:rsidRPr="00495E51">
        <w:rPr>
          <w:szCs w:val="28"/>
        </w:rPr>
        <w:t>на плановый период 2027 и 2028 годов</w:t>
      </w:r>
    </w:p>
    <w:p w:rsidR="001D041A" w:rsidRPr="00495E51" w:rsidRDefault="001D041A" w:rsidP="001D041A">
      <w:pPr>
        <w:jc w:val="center"/>
        <w:rPr>
          <w:szCs w:val="28"/>
        </w:rPr>
      </w:pPr>
    </w:p>
    <w:p w:rsidR="001D041A" w:rsidRPr="00495E51" w:rsidRDefault="001D041A" w:rsidP="001D041A">
      <w:pPr>
        <w:jc w:val="right"/>
        <w:rPr>
          <w:sz w:val="24"/>
          <w:szCs w:val="24"/>
        </w:rPr>
      </w:pPr>
      <w:r w:rsidRPr="00495E5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F1126E" w:rsidRPr="00495E51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41FF" w:rsidRPr="00495E51" w:rsidRDefault="00F1126E" w:rsidP="00761033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 </w:t>
            </w:r>
            <w:r w:rsidR="004841FF" w:rsidRPr="00495E51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:rsidR="00F1126E" w:rsidRPr="00495E51" w:rsidRDefault="004841FF" w:rsidP="00761033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495E51" w:rsidRDefault="00F1126E" w:rsidP="00831B95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Сумма</w:t>
            </w:r>
          </w:p>
        </w:tc>
      </w:tr>
      <w:tr w:rsidR="00F1126E" w:rsidRPr="00495E51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495E51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495E51" w:rsidRDefault="00F1126E" w:rsidP="00F1126E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202</w:t>
            </w:r>
            <w:r w:rsidR="000B30AE" w:rsidRPr="00495E51">
              <w:rPr>
                <w:sz w:val="24"/>
                <w:szCs w:val="24"/>
              </w:rPr>
              <w:t>7</w:t>
            </w:r>
            <w:r w:rsidRPr="00495E5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495E51" w:rsidRDefault="00F1126E" w:rsidP="00F1126E">
            <w:pPr>
              <w:jc w:val="center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202</w:t>
            </w:r>
            <w:r w:rsidR="000B30AE" w:rsidRPr="00495E51">
              <w:rPr>
                <w:sz w:val="24"/>
                <w:szCs w:val="24"/>
              </w:rPr>
              <w:t>8</w:t>
            </w:r>
            <w:r w:rsidRPr="00495E51">
              <w:rPr>
                <w:sz w:val="24"/>
                <w:szCs w:val="24"/>
              </w:rPr>
              <w:t xml:space="preserve"> год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3 124,7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3 259,0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3 492,2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3 642,4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1 654,2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1 725,3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1 929,9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2 012,9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1 562,3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1 629,4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1 470,4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1 533,6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10 292,9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10 735,5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1 194,7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1 246,1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2 573,2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2 683,9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735,2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766,9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1 654,2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1 725,3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1 378,5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1 437,8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5 330,2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5 559,5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1 929,9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2 012,9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1 562,3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1 629,4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2 297,6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2 396,3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1 102,8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1 150,2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3 859,8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4 025,7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2 940,8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3 067,2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7 903,4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8 243,3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643,3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671,0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1 286,6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1 341,9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2 757,0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2 875,5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1 562,3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1 629,4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3 951,7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4 121,7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2 113,8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2 204,7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lastRenderedPageBreak/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1 102,8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1 150,2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1 654,2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1 725,3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2 481,3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2 588,0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14 612,1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15 240,5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919,0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 958,5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2 573,2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2 683,9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1 562,3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1 629,4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1 470,4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1 533,6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1 286,6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1 341,9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2 297,6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2 396,3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1 102,8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1 150,2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1 746,1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1 821,2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2 757,0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2 875,5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1 010,9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1 054,4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1 378,5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1 437,8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4 870,7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5 080,2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1 470,4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1 533,6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26 375,4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27 509,6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93 279,1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97 290,1</w:t>
            </w:r>
          </w:p>
        </w:tc>
      </w:tr>
      <w:tr w:rsidR="004841FF" w:rsidRPr="00495E51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841FF" w:rsidRPr="00495E51" w:rsidRDefault="004841FF" w:rsidP="004841FF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95E51">
              <w:rPr>
                <w:sz w:val="24"/>
                <w:szCs w:val="24"/>
              </w:rPr>
              <w:t>234 254,3</w:t>
            </w:r>
          </w:p>
        </w:tc>
        <w:tc>
          <w:tcPr>
            <w:tcW w:w="1984" w:type="dxa"/>
            <w:shd w:val="clear" w:color="000000" w:fill="FFFFFF"/>
          </w:tcPr>
          <w:p w:rsidR="004841FF" w:rsidRPr="00495E51" w:rsidRDefault="004841FF" w:rsidP="004841F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95E51">
              <w:rPr>
                <w:sz w:val="24"/>
                <w:szCs w:val="24"/>
              </w:rPr>
              <w:t>244 327,0</w:t>
            </w:r>
          </w:p>
        </w:tc>
      </w:tr>
    </w:tbl>
    <w:p w:rsidR="00C246DB" w:rsidRPr="00495E51" w:rsidRDefault="00C246DB"/>
    <w:p w:rsidR="00F11621" w:rsidRPr="00495E51" w:rsidRDefault="00F11621" w:rsidP="00F11621">
      <w:pPr>
        <w:spacing w:line="360" w:lineRule="auto"/>
        <w:rPr>
          <w:sz w:val="24"/>
          <w:szCs w:val="24"/>
        </w:rPr>
      </w:pPr>
    </w:p>
    <w:p w:rsidR="001D041A" w:rsidRPr="00495E51" w:rsidRDefault="001D041A" w:rsidP="001D041A">
      <w:pPr>
        <w:spacing w:line="360" w:lineRule="auto"/>
        <w:rPr>
          <w:sz w:val="24"/>
          <w:szCs w:val="24"/>
        </w:rPr>
      </w:pPr>
    </w:p>
    <w:p w:rsidR="000B7CEC" w:rsidRPr="00495E51" w:rsidRDefault="000B7CEC"/>
    <w:sectPr w:rsidR="000B7CEC" w:rsidRPr="00495E51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D1B" w:rsidRDefault="00B52D1B" w:rsidP="001061C5">
      <w:r>
        <w:separator/>
      </w:r>
    </w:p>
  </w:endnote>
  <w:endnote w:type="continuationSeparator" w:id="0">
    <w:p w:rsidR="00B52D1B" w:rsidRDefault="00B52D1B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D1B" w:rsidRDefault="00B52D1B" w:rsidP="001061C5">
      <w:r>
        <w:separator/>
      </w:r>
    </w:p>
  </w:footnote>
  <w:footnote w:type="continuationSeparator" w:id="0">
    <w:p w:rsidR="00B52D1B" w:rsidRDefault="00B52D1B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AF702B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D770D7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30DD3"/>
    <w:rsid w:val="00061B2C"/>
    <w:rsid w:val="000819D6"/>
    <w:rsid w:val="000B30AE"/>
    <w:rsid w:val="000B7CEC"/>
    <w:rsid w:val="001061C5"/>
    <w:rsid w:val="0016370E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50360"/>
    <w:rsid w:val="004841FF"/>
    <w:rsid w:val="00495E51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26581"/>
    <w:rsid w:val="00751418"/>
    <w:rsid w:val="00761033"/>
    <w:rsid w:val="0076574F"/>
    <w:rsid w:val="00787EA3"/>
    <w:rsid w:val="007A2056"/>
    <w:rsid w:val="007C705D"/>
    <w:rsid w:val="0081356C"/>
    <w:rsid w:val="0083485B"/>
    <w:rsid w:val="008706EA"/>
    <w:rsid w:val="00892B6E"/>
    <w:rsid w:val="009A7D5C"/>
    <w:rsid w:val="009B0306"/>
    <w:rsid w:val="009C32DE"/>
    <w:rsid w:val="00A35086"/>
    <w:rsid w:val="00A45D0B"/>
    <w:rsid w:val="00A65CF8"/>
    <w:rsid w:val="00A67B7A"/>
    <w:rsid w:val="00AC77C6"/>
    <w:rsid w:val="00AD09AF"/>
    <w:rsid w:val="00AF03C4"/>
    <w:rsid w:val="00AF702B"/>
    <w:rsid w:val="00B11B9A"/>
    <w:rsid w:val="00B211A5"/>
    <w:rsid w:val="00B241D5"/>
    <w:rsid w:val="00B52D1B"/>
    <w:rsid w:val="00B60364"/>
    <w:rsid w:val="00BB30A9"/>
    <w:rsid w:val="00C246DB"/>
    <w:rsid w:val="00C70255"/>
    <w:rsid w:val="00CB0BA4"/>
    <w:rsid w:val="00CD6735"/>
    <w:rsid w:val="00CD6A6C"/>
    <w:rsid w:val="00D43ADB"/>
    <w:rsid w:val="00D770D7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2023-09-20T14:30:00Z</cp:lastPrinted>
  <dcterms:created xsi:type="dcterms:W3CDTF">2026-01-22T12:45:00Z</dcterms:created>
  <dcterms:modified xsi:type="dcterms:W3CDTF">2026-01-22T12:45:00Z</dcterms:modified>
</cp:coreProperties>
</file>